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171"/>
        <w:gridCol w:w="2171"/>
        <w:gridCol w:w="2171"/>
      </w:tblGrid>
      <w:tr w:rsidR="0018496B" w:rsidRPr="0018496B" w:rsidTr="00BB492B">
        <w:trPr>
          <w:trHeight w:val="20"/>
        </w:trPr>
        <w:tc>
          <w:tcPr>
            <w:tcW w:w="10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96B" w:rsidRPr="0018496B" w:rsidRDefault="00F47568" w:rsidP="00333E7D">
            <w:pPr>
              <w:jc w:val="center"/>
              <w:rPr>
                <w:b/>
                <w:sz w:val="24"/>
                <w:szCs w:val="24"/>
              </w:rPr>
            </w:pPr>
            <w:bookmarkStart w:id="0" w:name="_Hlk164759853"/>
            <w:r w:rsidRPr="00F47568">
              <w:rPr>
                <w:b/>
                <w:sz w:val="24"/>
                <w:szCs w:val="24"/>
              </w:rPr>
              <w:t>МАРКЕТИНГОВА КУЛЬТУРА ПІДПРИЄМНИЦЬКОЇ ДІЯЛЬНОСТІ</w:t>
            </w:r>
          </w:p>
          <w:p w:rsidR="0018496B" w:rsidRPr="00F47568" w:rsidRDefault="00F47568" w:rsidP="0033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47568"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>Marketing culture of entrepreneurial activity</w:t>
            </w:r>
          </w:p>
        </w:tc>
      </w:tr>
      <w:tr w:rsidR="000C2E99" w:rsidRPr="0018496B" w:rsidTr="00BB492B">
        <w:trPr>
          <w:trHeight w:val="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B" w:rsidRPr="0018496B" w:rsidRDefault="0018496B" w:rsidP="00333E7D">
            <w:pPr>
              <w:rPr>
                <w:sz w:val="24"/>
                <w:szCs w:val="24"/>
              </w:rPr>
            </w:pPr>
            <w:r w:rsidRPr="0001356C">
              <w:rPr>
                <w:rFonts w:cstheme="minorHAnsi"/>
                <w:sz w:val="24"/>
                <w:szCs w:val="24"/>
              </w:rPr>
              <w:t>Ступінь освіти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6B" w:rsidRPr="0018496B" w:rsidRDefault="00F72314" w:rsidP="0033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</w:t>
            </w:r>
          </w:p>
        </w:tc>
      </w:tr>
      <w:tr w:rsidR="0018496B" w:rsidRPr="0018496B" w:rsidTr="00BB492B">
        <w:trPr>
          <w:trHeight w:hRule="exact" w:val="56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B" w:rsidRPr="0018496B" w:rsidRDefault="000867A0" w:rsidP="00333E7D">
            <w:pPr>
              <w:rPr>
                <w:sz w:val="24"/>
                <w:szCs w:val="24"/>
              </w:rPr>
            </w:pPr>
            <w:r w:rsidRPr="000867A0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6B" w:rsidRPr="0018496B" w:rsidRDefault="00F72314" w:rsidP="0033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073 Менеджмент, 241 </w:t>
            </w:r>
            <w:proofErr w:type="spellStart"/>
            <w:r>
              <w:rPr>
                <w:sz w:val="24"/>
                <w:szCs w:val="24"/>
              </w:rPr>
              <w:t>Готельно</w:t>
            </w:r>
            <w:proofErr w:type="spellEnd"/>
            <w:r>
              <w:rPr>
                <w:sz w:val="24"/>
                <w:szCs w:val="24"/>
              </w:rPr>
              <w:t>-ресторанна справа, 181 Харчові технології</w:t>
            </w:r>
          </w:p>
        </w:tc>
      </w:tr>
      <w:tr w:rsidR="0018496B" w:rsidRPr="0018496B" w:rsidTr="00BB492B">
        <w:trPr>
          <w:trHeight w:val="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B" w:rsidRPr="0018496B" w:rsidRDefault="000867A0" w:rsidP="00333E7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Курс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6B" w:rsidRPr="0018496B" w:rsidRDefault="00F72314" w:rsidP="0033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6EF4">
              <w:rPr>
                <w:sz w:val="24"/>
                <w:szCs w:val="24"/>
              </w:rPr>
              <w:t>, 3</w:t>
            </w:r>
          </w:p>
        </w:tc>
      </w:tr>
      <w:tr w:rsidR="0018496B" w:rsidRPr="0018496B" w:rsidTr="00BB492B">
        <w:trPr>
          <w:trHeight w:val="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B" w:rsidRPr="0018496B" w:rsidRDefault="000867A0" w:rsidP="00333E7D">
            <w:pPr>
              <w:rPr>
                <w:sz w:val="24"/>
                <w:szCs w:val="24"/>
              </w:rPr>
            </w:pPr>
            <w:r w:rsidRPr="0001356C">
              <w:rPr>
                <w:rFonts w:cstheme="minorHAnsi"/>
                <w:sz w:val="24"/>
                <w:szCs w:val="24"/>
              </w:rPr>
              <w:t>Обсяг дисципліни (годин / ECTS)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6B" w:rsidRPr="0018496B" w:rsidRDefault="00F72314" w:rsidP="0033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/ 5</w:t>
            </w:r>
          </w:p>
        </w:tc>
      </w:tr>
      <w:tr w:rsidR="0018496B" w:rsidRPr="0018496B" w:rsidTr="00BB492B">
        <w:trPr>
          <w:trHeight w:val="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B" w:rsidRPr="0018496B" w:rsidRDefault="0018496B" w:rsidP="00333E7D">
            <w:pPr>
              <w:rPr>
                <w:sz w:val="24"/>
                <w:szCs w:val="24"/>
              </w:rPr>
            </w:pPr>
            <w:r w:rsidRPr="0001356C">
              <w:rPr>
                <w:rFonts w:cstheme="minorHAnsi"/>
                <w:sz w:val="24"/>
                <w:szCs w:val="24"/>
              </w:rPr>
              <w:t>Мова викладання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6B" w:rsidRPr="0018496B" w:rsidRDefault="00F47568" w:rsidP="0033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</w:t>
            </w:r>
          </w:p>
        </w:tc>
      </w:tr>
      <w:tr w:rsidR="0018496B" w:rsidRPr="0018496B" w:rsidTr="00BB492B">
        <w:trPr>
          <w:trHeight w:val="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B" w:rsidRPr="0001356C" w:rsidRDefault="0018496B" w:rsidP="00333E7D">
            <w:pPr>
              <w:rPr>
                <w:rFonts w:cstheme="minorHAnsi"/>
                <w:sz w:val="24"/>
                <w:szCs w:val="24"/>
              </w:rPr>
            </w:pPr>
            <w:r w:rsidRPr="0001356C">
              <w:rPr>
                <w:rFonts w:cstheme="minorHAnsi"/>
                <w:sz w:val="24"/>
                <w:szCs w:val="24"/>
              </w:rPr>
              <w:t>Статус дисципліни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6B" w:rsidRPr="0018496B" w:rsidRDefault="00F47568" w:rsidP="0033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</w:p>
        </w:tc>
      </w:tr>
      <w:tr w:rsidR="00AC2C6A" w:rsidRPr="0018496B" w:rsidTr="00BB492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99" w:type="dxa"/>
            <w:gridSpan w:val="4"/>
            <w:tcBorders>
              <w:left w:val="nil"/>
              <w:right w:val="nil"/>
            </w:tcBorders>
          </w:tcPr>
          <w:p w:rsidR="00AC2C6A" w:rsidRPr="0018496B" w:rsidRDefault="00AC2C6A" w:rsidP="0018496B">
            <w:pPr>
              <w:rPr>
                <w:b/>
                <w:bCs/>
                <w:sz w:val="24"/>
                <w:szCs w:val="24"/>
              </w:rPr>
            </w:pPr>
            <w:r w:rsidRPr="00AC2C6A">
              <w:rPr>
                <w:rFonts w:cs="Segoe UI"/>
                <w:b/>
                <w:bCs/>
                <w:sz w:val="24"/>
                <w:szCs w:val="24"/>
              </w:rPr>
              <w:t>Інформація про викладача</w:t>
            </w:r>
          </w:p>
        </w:tc>
      </w:tr>
      <w:tr w:rsidR="00AC2C6A" w:rsidRPr="0018496B" w:rsidTr="00B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86" w:type="dxa"/>
          </w:tcPr>
          <w:p w:rsidR="00AC2C6A" w:rsidRPr="0018496B" w:rsidRDefault="00AC2C6A" w:rsidP="0018496B">
            <w:pPr>
              <w:rPr>
                <w:sz w:val="24"/>
                <w:szCs w:val="24"/>
              </w:rPr>
            </w:pPr>
            <w:r w:rsidRPr="0018496B">
              <w:rPr>
                <w:sz w:val="24"/>
                <w:szCs w:val="24"/>
              </w:rPr>
              <w:t>Прізвище, ім’я та по батькові</w:t>
            </w:r>
          </w:p>
        </w:tc>
        <w:tc>
          <w:tcPr>
            <w:tcW w:w="6513" w:type="dxa"/>
            <w:gridSpan w:val="3"/>
          </w:tcPr>
          <w:p w:rsidR="00AC2C6A" w:rsidRPr="0018496B" w:rsidRDefault="00F72314" w:rsidP="0018496B">
            <w:pPr>
              <w:rPr>
                <w:sz w:val="24"/>
                <w:szCs w:val="24"/>
              </w:rPr>
            </w:pPr>
            <w:r w:rsidRPr="00F72314">
              <w:rPr>
                <w:sz w:val="24"/>
                <w:szCs w:val="24"/>
              </w:rPr>
              <w:t>Бережна Юлія Геннадіївна</w:t>
            </w:r>
          </w:p>
        </w:tc>
      </w:tr>
      <w:tr w:rsidR="00AC2C6A" w:rsidRPr="0018496B" w:rsidTr="00B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86" w:type="dxa"/>
          </w:tcPr>
          <w:p w:rsidR="0018496B" w:rsidRPr="0018496B" w:rsidRDefault="0018496B" w:rsidP="0018496B">
            <w:pPr>
              <w:rPr>
                <w:sz w:val="24"/>
                <w:szCs w:val="24"/>
              </w:rPr>
            </w:pPr>
            <w:r w:rsidRPr="0018496B">
              <w:rPr>
                <w:sz w:val="24"/>
                <w:szCs w:val="24"/>
              </w:rPr>
              <w:t>Кваліфікаційна категорія</w:t>
            </w:r>
            <w:r w:rsidR="000C2E99">
              <w:rPr>
                <w:sz w:val="24"/>
                <w:szCs w:val="24"/>
              </w:rPr>
              <w:t>, звання</w:t>
            </w:r>
          </w:p>
        </w:tc>
        <w:tc>
          <w:tcPr>
            <w:tcW w:w="6513" w:type="dxa"/>
            <w:gridSpan w:val="3"/>
          </w:tcPr>
          <w:p w:rsidR="0018496B" w:rsidRPr="0018496B" w:rsidRDefault="001A585C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Спеціаліст вищої категорії</w:t>
            </w:r>
          </w:p>
        </w:tc>
      </w:tr>
      <w:tr w:rsidR="00AC2C6A" w:rsidRPr="0018496B" w:rsidTr="00B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86" w:type="dxa"/>
          </w:tcPr>
          <w:p w:rsidR="0018496B" w:rsidRPr="0018496B" w:rsidRDefault="0018496B" w:rsidP="0018496B">
            <w:pPr>
              <w:rPr>
                <w:sz w:val="24"/>
                <w:szCs w:val="24"/>
              </w:rPr>
            </w:pPr>
            <w:r w:rsidRPr="0018496B">
              <w:rPr>
                <w:sz w:val="24"/>
                <w:szCs w:val="24"/>
              </w:rPr>
              <w:t>Науковий ступінь</w:t>
            </w:r>
            <w:r w:rsidR="000C2E99">
              <w:rPr>
                <w:sz w:val="24"/>
                <w:szCs w:val="24"/>
              </w:rPr>
              <w:t>, в</w:t>
            </w:r>
            <w:r w:rsidR="000C2E99" w:rsidRPr="0018496B">
              <w:rPr>
                <w:sz w:val="24"/>
                <w:szCs w:val="24"/>
              </w:rPr>
              <w:t>чене звання</w:t>
            </w:r>
          </w:p>
        </w:tc>
        <w:tc>
          <w:tcPr>
            <w:tcW w:w="6513" w:type="dxa"/>
            <w:gridSpan w:val="3"/>
          </w:tcPr>
          <w:p w:rsidR="0018496B" w:rsidRPr="0018496B" w:rsidRDefault="00F72314" w:rsidP="0018496B">
            <w:pPr>
              <w:rPr>
                <w:sz w:val="24"/>
                <w:szCs w:val="24"/>
              </w:rPr>
            </w:pPr>
            <w:r w:rsidRPr="00F72314">
              <w:rPr>
                <w:sz w:val="24"/>
                <w:szCs w:val="24"/>
              </w:rPr>
              <w:t>Кандидат економічних наук, доцент</w:t>
            </w:r>
          </w:p>
        </w:tc>
      </w:tr>
      <w:tr w:rsidR="00AC2C6A" w:rsidRPr="0018496B" w:rsidTr="00B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86" w:type="dxa"/>
          </w:tcPr>
          <w:p w:rsidR="0018496B" w:rsidRPr="0018496B" w:rsidRDefault="0018496B" w:rsidP="0018496B">
            <w:pPr>
              <w:rPr>
                <w:sz w:val="24"/>
                <w:szCs w:val="24"/>
              </w:rPr>
            </w:pPr>
            <w:r w:rsidRPr="0018496B">
              <w:rPr>
                <w:sz w:val="24"/>
                <w:szCs w:val="24"/>
              </w:rPr>
              <w:t>Циклова комісія</w:t>
            </w:r>
          </w:p>
        </w:tc>
        <w:tc>
          <w:tcPr>
            <w:tcW w:w="6513" w:type="dxa"/>
            <w:gridSpan w:val="3"/>
          </w:tcPr>
          <w:p w:rsidR="0018496B" w:rsidRPr="0018496B" w:rsidRDefault="00F72314" w:rsidP="0018496B">
            <w:pPr>
              <w:rPr>
                <w:sz w:val="24"/>
                <w:szCs w:val="24"/>
              </w:rPr>
            </w:pPr>
            <w:r w:rsidRPr="00F72314">
              <w:rPr>
                <w:sz w:val="24"/>
                <w:szCs w:val="24"/>
              </w:rPr>
              <w:t>Економіки, управління та адміністрування</w:t>
            </w:r>
          </w:p>
        </w:tc>
      </w:tr>
      <w:tr w:rsidR="000C2E99" w:rsidRPr="0018496B" w:rsidTr="00B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86" w:type="dxa"/>
          </w:tcPr>
          <w:p w:rsidR="000C2E99" w:rsidRPr="0018496B" w:rsidRDefault="000C2E99" w:rsidP="0018496B">
            <w:pPr>
              <w:rPr>
                <w:sz w:val="24"/>
                <w:szCs w:val="24"/>
              </w:rPr>
            </w:pPr>
            <w:r w:rsidRPr="0018496B">
              <w:rPr>
                <w:sz w:val="24"/>
                <w:szCs w:val="24"/>
              </w:rPr>
              <w:t>Профіл</w:t>
            </w:r>
            <w:r>
              <w:rPr>
                <w:sz w:val="24"/>
                <w:szCs w:val="24"/>
              </w:rPr>
              <w:t>і</w:t>
            </w:r>
            <w:r w:rsidRPr="0018496B">
              <w:rPr>
                <w:sz w:val="24"/>
                <w:szCs w:val="24"/>
              </w:rPr>
              <w:t xml:space="preserve"> викладача</w:t>
            </w:r>
          </w:p>
        </w:tc>
        <w:tc>
          <w:tcPr>
            <w:tcW w:w="2171" w:type="dxa"/>
          </w:tcPr>
          <w:p w:rsidR="000C2E99" w:rsidRPr="00F72314" w:rsidRDefault="00132F10" w:rsidP="00AC2C6A">
            <w:pPr>
              <w:jc w:val="center"/>
              <w:rPr>
                <w:sz w:val="24"/>
                <w:szCs w:val="24"/>
              </w:rPr>
            </w:pPr>
            <w:hyperlink r:id="rId6" w:history="1">
              <w:proofErr w:type="spellStart"/>
              <w:r w:rsidR="000C2E99" w:rsidRPr="00F72314">
                <w:rPr>
                  <w:rStyle w:val="a8"/>
                  <w:sz w:val="24"/>
                  <w:szCs w:val="24"/>
                  <w:u w:val="none"/>
                </w:rPr>
                <w:t>Google</w:t>
              </w:r>
              <w:proofErr w:type="spellEnd"/>
              <w:r w:rsidR="000C2E99" w:rsidRPr="00F72314">
                <w:rPr>
                  <w:rStyle w:val="a8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0C2E99" w:rsidRPr="00F72314">
                <w:rPr>
                  <w:rStyle w:val="a8"/>
                  <w:sz w:val="24"/>
                  <w:szCs w:val="24"/>
                  <w:u w:val="none"/>
                </w:rPr>
                <w:t>Scholar</w:t>
              </w:r>
              <w:proofErr w:type="spellEnd"/>
            </w:hyperlink>
          </w:p>
        </w:tc>
        <w:tc>
          <w:tcPr>
            <w:tcW w:w="2171" w:type="dxa"/>
          </w:tcPr>
          <w:p w:rsidR="000C2E99" w:rsidRPr="00F72314" w:rsidRDefault="00132F10" w:rsidP="00AC2C6A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0C2E99" w:rsidRPr="00F72314">
                <w:rPr>
                  <w:rStyle w:val="a8"/>
                  <w:sz w:val="24"/>
                  <w:szCs w:val="24"/>
                  <w:u w:val="none"/>
                </w:rPr>
                <w:t>ORCID</w:t>
              </w:r>
            </w:hyperlink>
          </w:p>
        </w:tc>
        <w:tc>
          <w:tcPr>
            <w:tcW w:w="2171" w:type="dxa"/>
          </w:tcPr>
          <w:p w:rsidR="000C2E99" w:rsidRPr="0018496B" w:rsidRDefault="000C2E99" w:rsidP="00AC2C6A">
            <w:pPr>
              <w:jc w:val="center"/>
              <w:rPr>
                <w:sz w:val="24"/>
                <w:szCs w:val="24"/>
              </w:rPr>
            </w:pPr>
            <w:proofErr w:type="spellStart"/>
            <w:r w:rsidRPr="000C2E99">
              <w:rPr>
                <w:sz w:val="24"/>
                <w:szCs w:val="24"/>
              </w:rPr>
              <w:t>ResearchGate</w:t>
            </w:r>
            <w:proofErr w:type="spellEnd"/>
          </w:p>
        </w:tc>
      </w:tr>
      <w:tr w:rsidR="00AC2C6A" w:rsidRPr="0018496B" w:rsidTr="00B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86" w:type="dxa"/>
            <w:tcBorders>
              <w:bottom w:val="single" w:sz="4" w:space="0" w:color="auto"/>
            </w:tcBorders>
          </w:tcPr>
          <w:p w:rsidR="0018496B" w:rsidRPr="0018496B" w:rsidRDefault="0018496B" w:rsidP="0018496B">
            <w:pPr>
              <w:rPr>
                <w:sz w:val="24"/>
                <w:szCs w:val="24"/>
              </w:rPr>
            </w:pPr>
            <w:r w:rsidRPr="0018496B">
              <w:rPr>
                <w:sz w:val="24"/>
                <w:szCs w:val="24"/>
              </w:rPr>
              <w:t>Контактна інформація</w:t>
            </w:r>
          </w:p>
        </w:tc>
        <w:tc>
          <w:tcPr>
            <w:tcW w:w="6513" w:type="dxa"/>
            <w:gridSpan w:val="3"/>
            <w:tcBorders>
              <w:bottom w:val="single" w:sz="4" w:space="0" w:color="auto"/>
            </w:tcBorders>
          </w:tcPr>
          <w:p w:rsidR="00586EF4" w:rsidRPr="00586EF4" w:rsidRDefault="00132F10" w:rsidP="00586EF4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586EF4" w:rsidRPr="00586EF4">
                <w:rPr>
                  <w:rStyle w:val="a8"/>
                  <w:sz w:val="24"/>
                  <w:szCs w:val="24"/>
                  <w:u w:val="none"/>
                </w:rPr>
                <w:t>y.berezhna@knute.edu.ua</w:t>
              </w:r>
            </w:hyperlink>
          </w:p>
        </w:tc>
      </w:tr>
      <w:tr w:rsidR="00AC2C6A" w:rsidTr="00BB492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99" w:type="dxa"/>
            <w:gridSpan w:val="4"/>
            <w:tcBorders>
              <w:left w:val="nil"/>
              <w:right w:val="nil"/>
            </w:tcBorders>
          </w:tcPr>
          <w:p w:rsidR="00AC2C6A" w:rsidRPr="006170DE" w:rsidRDefault="006170DE" w:rsidP="0018496B">
            <w:pPr>
              <w:rPr>
                <w:b/>
                <w:bCs/>
                <w:sz w:val="24"/>
                <w:szCs w:val="24"/>
              </w:rPr>
            </w:pPr>
            <w:r w:rsidRPr="006170DE">
              <w:rPr>
                <w:b/>
                <w:bCs/>
                <w:sz w:val="24"/>
                <w:szCs w:val="24"/>
              </w:rPr>
              <w:t>Анотація</w:t>
            </w:r>
          </w:p>
        </w:tc>
      </w:tr>
      <w:tr w:rsidR="00AC2C6A" w:rsidTr="00B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381"/>
        </w:trPr>
        <w:tc>
          <w:tcPr>
            <w:tcW w:w="10199" w:type="dxa"/>
            <w:gridSpan w:val="4"/>
            <w:tcBorders>
              <w:bottom w:val="single" w:sz="4" w:space="0" w:color="auto"/>
            </w:tcBorders>
          </w:tcPr>
          <w:p w:rsidR="000867A0" w:rsidRDefault="00F47568" w:rsidP="00AC52C3">
            <w:pPr>
              <w:jc w:val="both"/>
              <w:rPr>
                <w:sz w:val="24"/>
                <w:szCs w:val="24"/>
              </w:rPr>
            </w:pPr>
            <w:r w:rsidRPr="00F47568">
              <w:rPr>
                <w:sz w:val="24"/>
                <w:szCs w:val="24"/>
              </w:rPr>
              <w:t xml:space="preserve">Дисципліна </w:t>
            </w:r>
            <w:r>
              <w:rPr>
                <w:sz w:val="24"/>
                <w:szCs w:val="24"/>
              </w:rPr>
              <w:t>«</w:t>
            </w:r>
            <w:r w:rsidRPr="00F47568">
              <w:rPr>
                <w:sz w:val="24"/>
                <w:szCs w:val="24"/>
              </w:rPr>
              <w:t>Маркетингова культура підприємницької діяльності</w:t>
            </w:r>
            <w:r>
              <w:rPr>
                <w:sz w:val="24"/>
                <w:szCs w:val="24"/>
              </w:rPr>
              <w:t>»</w:t>
            </w:r>
            <w:r w:rsidRPr="00F47568">
              <w:rPr>
                <w:sz w:val="24"/>
                <w:szCs w:val="24"/>
              </w:rPr>
              <w:t xml:space="preserve"> розглядає ключові аспекти впливу маркетингової культури на успішність підприємницької діяльності. У рамках курсу </w:t>
            </w:r>
            <w:r w:rsidR="00456355">
              <w:rPr>
                <w:sz w:val="24"/>
                <w:szCs w:val="24"/>
              </w:rPr>
              <w:t>здобувачі освіти</w:t>
            </w:r>
            <w:r w:rsidRPr="00F47568">
              <w:rPr>
                <w:sz w:val="24"/>
                <w:szCs w:val="24"/>
              </w:rPr>
              <w:t xml:space="preserve"> досліджують сутність та значення маркетингової культури, вивчають стратегії та інструменти формування культури в організаціях, а також аналізують вплив маркетингових підходів на ефективність управління бізнесом. Цей курс спрямований на розвиток у </w:t>
            </w:r>
            <w:r w:rsidR="00456355">
              <w:rPr>
                <w:sz w:val="24"/>
                <w:szCs w:val="24"/>
              </w:rPr>
              <w:t>здобувачі</w:t>
            </w:r>
            <w:r w:rsidR="00456355">
              <w:rPr>
                <w:sz w:val="24"/>
                <w:szCs w:val="24"/>
              </w:rPr>
              <w:t>в</w:t>
            </w:r>
            <w:r w:rsidR="00456355">
              <w:rPr>
                <w:sz w:val="24"/>
                <w:szCs w:val="24"/>
              </w:rPr>
              <w:t xml:space="preserve"> освіти</w:t>
            </w:r>
            <w:r w:rsidR="00456355" w:rsidRPr="00F47568">
              <w:rPr>
                <w:sz w:val="24"/>
                <w:szCs w:val="24"/>
              </w:rPr>
              <w:t xml:space="preserve"> </w:t>
            </w:r>
            <w:r w:rsidRPr="00F47568">
              <w:rPr>
                <w:sz w:val="24"/>
                <w:szCs w:val="24"/>
              </w:rPr>
              <w:t>розуміння основних принципів маркетингової культури та їхнє впровадження у практику підприємницької діяльності.</w:t>
            </w:r>
          </w:p>
        </w:tc>
      </w:tr>
      <w:tr w:rsidR="006170DE" w:rsidTr="00BB492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99" w:type="dxa"/>
            <w:gridSpan w:val="4"/>
            <w:tcBorders>
              <w:left w:val="nil"/>
              <w:right w:val="nil"/>
            </w:tcBorders>
          </w:tcPr>
          <w:p w:rsidR="006170DE" w:rsidRPr="006170DE" w:rsidRDefault="006170DE" w:rsidP="0018496B">
            <w:pPr>
              <w:rPr>
                <w:b/>
                <w:bCs/>
                <w:sz w:val="24"/>
                <w:szCs w:val="24"/>
              </w:rPr>
            </w:pPr>
            <w:r w:rsidRPr="006170DE">
              <w:rPr>
                <w:b/>
                <w:bCs/>
                <w:sz w:val="24"/>
                <w:szCs w:val="24"/>
              </w:rPr>
              <w:t>Мета дисципліни</w:t>
            </w:r>
          </w:p>
        </w:tc>
      </w:tr>
      <w:tr w:rsidR="006170DE" w:rsidTr="00B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191"/>
        </w:trPr>
        <w:tc>
          <w:tcPr>
            <w:tcW w:w="10199" w:type="dxa"/>
            <w:gridSpan w:val="4"/>
            <w:tcBorders>
              <w:bottom w:val="single" w:sz="4" w:space="0" w:color="auto"/>
            </w:tcBorders>
          </w:tcPr>
          <w:p w:rsidR="006170DE" w:rsidRDefault="00F47568" w:rsidP="00AC5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47568">
              <w:rPr>
                <w:sz w:val="24"/>
                <w:szCs w:val="24"/>
              </w:rPr>
              <w:t>знайомленн</w:t>
            </w:r>
            <w:r>
              <w:rPr>
                <w:sz w:val="24"/>
                <w:szCs w:val="24"/>
              </w:rPr>
              <w:t>я</w:t>
            </w:r>
            <w:r w:rsidRPr="00F47568">
              <w:rPr>
                <w:sz w:val="24"/>
                <w:szCs w:val="24"/>
              </w:rPr>
              <w:t xml:space="preserve"> </w:t>
            </w:r>
            <w:r w:rsidR="00456355">
              <w:rPr>
                <w:sz w:val="24"/>
                <w:szCs w:val="24"/>
              </w:rPr>
              <w:t>здобувачів освіти</w:t>
            </w:r>
            <w:r w:rsidRPr="00F47568">
              <w:rPr>
                <w:sz w:val="24"/>
                <w:szCs w:val="24"/>
              </w:rPr>
              <w:t xml:space="preserve"> з концепціями, принципами та методами формування та розвитку маркетингової культури в організаціях</w:t>
            </w:r>
            <w:r>
              <w:rPr>
                <w:sz w:val="24"/>
                <w:szCs w:val="24"/>
              </w:rPr>
              <w:t>. Р</w:t>
            </w:r>
            <w:r w:rsidRPr="00F47568">
              <w:rPr>
                <w:sz w:val="24"/>
                <w:szCs w:val="24"/>
              </w:rPr>
              <w:t>озвиток навичок застосування маркетингових інструментів у вирішенні практичних завдань бізнесу</w:t>
            </w:r>
            <w:r>
              <w:rPr>
                <w:sz w:val="24"/>
                <w:szCs w:val="24"/>
              </w:rPr>
              <w:t>.</w:t>
            </w:r>
          </w:p>
        </w:tc>
      </w:tr>
      <w:tr w:rsidR="009608E0" w:rsidTr="00BB492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99" w:type="dxa"/>
            <w:gridSpan w:val="4"/>
            <w:tcBorders>
              <w:left w:val="nil"/>
              <w:bottom w:val="nil"/>
              <w:right w:val="nil"/>
            </w:tcBorders>
          </w:tcPr>
          <w:p w:rsidR="009608E0" w:rsidRPr="009608E0" w:rsidRDefault="00BB492B" w:rsidP="001849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</w:t>
            </w:r>
            <w:r w:rsidRPr="00BB492B">
              <w:rPr>
                <w:b/>
                <w:bCs/>
                <w:sz w:val="24"/>
                <w:szCs w:val="24"/>
              </w:rPr>
              <w:t>езультати навчання</w:t>
            </w:r>
          </w:p>
        </w:tc>
      </w:tr>
      <w:tr w:rsidR="009608E0" w:rsidTr="00BB492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99" w:type="dxa"/>
            <w:gridSpan w:val="4"/>
            <w:tcBorders>
              <w:top w:val="nil"/>
              <w:left w:val="nil"/>
              <w:right w:val="nil"/>
            </w:tcBorders>
          </w:tcPr>
          <w:p w:rsidR="009608E0" w:rsidRPr="009608E0" w:rsidRDefault="009608E0" w:rsidP="0018496B">
            <w:pPr>
              <w:rPr>
                <w:i/>
                <w:iCs/>
                <w:sz w:val="24"/>
                <w:szCs w:val="24"/>
              </w:rPr>
            </w:pPr>
            <w:r w:rsidRPr="009608E0">
              <w:rPr>
                <w:i/>
                <w:iCs/>
                <w:sz w:val="24"/>
                <w:szCs w:val="24"/>
              </w:rPr>
              <w:t>знати:</w:t>
            </w:r>
          </w:p>
        </w:tc>
      </w:tr>
      <w:tr w:rsidR="009608E0" w:rsidTr="00B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325"/>
        </w:trPr>
        <w:tc>
          <w:tcPr>
            <w:tcW w:w="10199" w:type="dxa"/>
            <w:gridSpan w:val="4"/>
            <w:tcBorders>
              <w:bottom w:val="single" w:sz="4" w:space="0" w:color="auto"/>
            </w:tcBorders>
          </w:tcPr>
          <w:p w:rsidR="000867A0" w:rsidRDefault="00F47568" w:rsidP="00AC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7568">
              <w:rPr>
                <w:sz w:val="24"/>
                <w:szCs w:val="24"/>
              </w:rPr>
              <w:t>сутності та значення маркетингової культури в сучасному бізнес-середовищі</w:t>
            </w:r>
            <w:r w:rsidR="00911121">
              <w:rPr>
                <w:sz w:val="24"/>
                <w:szCs w:val="24"/>
              </w:rPr>
              <w:t>;</w:t>
            </w:r>
          </w:p>
          <w:p w:rsidR="00911121" w:rsidRDefault="00911121" w:rsidP="00AC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1121">
              <w:rPr>
                <w:sz w:val="24"/>
                <w:szCs w:val="24"/>
              </w:rPr>
              <w:t>ключов</w:t>
            </w:r>
            <w:r>
              <w:rPr>
                <w:sz w:val="24"/>
                <w:szCs w:val="24"/>
              </w:rPr>
              <w:t>і</w:t>
            </w:r>
            <w:r w:rsidRPr="00911121">
              <w:rPr>
                <w:sz w:val="24"/>
                <w:szCs w:val="24"/>
              </w:rPr>
              <w:t xml:space="preserve"> концепці</w:t>
            </w:r>
            <w:r>
              <w:rPr>
                <w:sz w:val="24"/>
                <w:szCs w:val="24"/>
              </w:rPr>
              <w:t>ї</w:t>
            </w:r>
            <w:r w:rsidRPr="00911121">
              <w:rPr>
                <w:sz w:val="24"/>
                <w:szCs w:val="24"/>
              </w:rPr>
              <w:t>, принцип</w:t>
            </w:r>
            <w:r>
              <w:rPr>
                <w:sz w:val="24"/>
                <w:szCs w:val="24"/>
              </w:rPr>
              <w:t>и</w:t>
            </w:r>
            <w:r w:rsidRPr="00911121">
              <w:rPr>
                <w:sz w:val="24"/>
                <w:szCs w:val="24"/>
              </w:rPr>
              <w:t xml:space="preserve"> та метод</w:t>
            </w:r>
            <w:r>
              <w:rPr>
                <w:sz w:val="24"/>
                <w:szCs w:val="24"/>
              </w:rPr>
              <w:t>и</w:t>
            </w:r>
            <w:r w:rsidRPr="00911121">
              <w:rPr>
                <w:sz w:val="24"/>
                <w:szCs w:val="24"/>
              </w:rPr>
              <w:t xml:space="preserve"> формування маркетингової культури в організаціях</w:t>
            </w:r>
            <w:r>
              <w:rPr>
                <w:sz w:val="24"/>
                <w:szCs w:val="24"/>
              </w:rPr>
              <w:t>;</w:t>
            </w:r>
          </w:p>
          <w:p w:rsidR="00911121" w:rsidRDefault="00911121" w:rsidP="00AC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1121">
              <w:rPr>
                <w:sz w:val="24"/>
                <w:szCs w:val="24"/>
              </w:rPr>
              <w:t>взаємозв'яз</w:t>
            </w:r>
            <w:r>
              <w:rPr>
                <w:sz w:val="24"/>
                <w:szCs w:val="24"/>
              </w:rPr>
              <w:t>ок</w:t>
            </w:r>
            <w:r w:rsidRPr="00911121">
              <w:rPr>
                <w:sz w:val="24"/>
                <w:szCs w:val="24"/>
              </w:rPr>
              <w:t xml:space="preserve"> маркетингової культури з корпоративною культурою</w:t>
            </w:r>
            <w:r>
              <w:rPr>
                <w:sz w:val="24"/>
                <w:szCs w:val="24"/>
              </w:rPr>
              <w:t>;</w:t>
            </w:r>
          </w:p>
          <w:p w:rsidR="00911121" w:rsidRDefault="00911121" w:rsidP="00AC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1121">
              <w:rPr>
                <w:sz w:val="24"/>
                <w:szCs w:val="24"/>
              </w:rPr>
              <w:t>аплікаці</w:t>
            </w:r>
            <w:r>
              <w:rPr>
                <w:sz w:val="24"/>
                <w:szCs w:val="24"/>
              </w:rPr>
              <w:t>ї</w:t>
            </w:r>
            <w:r w:rsidRPr="00911121">
              <w:rPr>
                <w:sz w:val="24"/>
                <w:szCs w:val="24"/>
              </w:rPr>
              <w:t xml:space="preserve"> засад маркетингу для покращення ефективності підприємницької діяльності</w:t>
            </w:r>
            <w:r>
              <w:rPr>
                <w:sz w:val="24"/>
                <w:szCs w:val="24"/>
              </w:rPr>
              <w:t>;</w:t>
            </w:r>
          </w:p>
          <w:p w:rsidR="00911121" w:rsidRDefault="00911121" w:rsidP="00AC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1121">
              <w:rPr>
                <w:sz w:val="24"/>
                <w:szCs w:val="24"/>
              </w:rPr>
              <w:t xml:space="preserve">комунікативні </w:t>
            </w:r>
            <w:r>
              <w:rPr>
                <w:sz w:val="24"/>
                <w:szCs w:val="24"/>
              </w:rPr>
              <w:t>методи</w:t>
            </w:r>
            <w:r w:rsidRPr="00911121">
              <w:rPr>
                <w:sz w:val="24"/>
                <w:szCs w:val="24"/>
              </w:rPr>
              <w:t xml:space="preserve"> для спілкування з різними зацікавленими сторонами в контексті маркетингової діяльності</w:t>
            </w:r>
            <w:r>
              <w:rPr>
                <w:sz w:val="24"/>
                <w:szCs w:val="24"/>
              </w:rPr>
              <w:t>.</w:t>
            </w:r>
          </w:p>
        </w:tc>
      </w:tr>
      <w:tr w:rsidR="009608E0" w:rsidTr="00BB492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608E0" w:rsidRPr="009608E0" w:rsidRDefault="009608E0" w:rsidP="0018496B">
            <w:pPr>
              <w:rPr>
                <w:i/>
                <w:iCs/>
                <w:sz w:val="24"/>
                <w:szCs w:val="24"/>
              </w:rPr>
            </w:pPr>
            <w:r w:rsidRPr="009608E0">
              <w:rPr>
                <w:i/>
                <w:iCs/>
                <w:sz w:val="24"/>
                <w:szCs w:val="24"/>
              </w:rPr>
              <w:t>вміти:</w:t>
            </w:r>
          </w:p>
        </w:tc>
      </w:tr>
      <w:tr w:rsidR="009608E0" w:rsidTr="00B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325"/>
        </w:trPr>
        <w:tc>
          <w:tcPr>
            <w:tcW w:w="10199" w:type="dxa"/>
            <w:gridSpan w:val="4"/>
            <w:tcBorders>
              <w:bottom w:val="single" w:sz="4" w:space="0" w:color="auto"/>
            </w:tcBorders>
          </w:tcPr>
          <w:p w:rsidR="000867A0" w:rsidRDefault="00911121" w:rsidP="00AC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1121">
              <w:rPr>
                <w:sz w:val="24"/>
                <w:szCs w:val="24"/>
              </w:rPr>
              <w:t>аналізувати вплив маркетингових стратегій на створення корпоративної культури</w:t>
            </w:r>
            <w:r>
              <w:rPr>
                <w:sz w:val="24"/>
                <w:szCs w:val="24"/>
              </w:rPr>
              <w:t>;</w:t>
            </w:r>
          </w:p>
          <w:p w:rsidR="00911121" w:rsidRDefault="00911121" w:rsidP="00AC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1121">
              <w:rPr>
                <w:sz w:val="24"/>
                <w:szCs w:val="24"/>
              </w:rPr>
              <w:t>застосува</w:t>
            </w:r>
            <w:r>
              <w:rPr>
                <w:sz w:val="24"/>
                <w:szCs w:val="24"/>
              </w:rPr>
              <w:t>ти</w:t>
            </w:r>
            <w:r w:rsidRPr="00911121">
              <w:rPr>
                <w:sz w:val="24"/>
                <w:szCs w:val="24"/>
              </w:rPr>
              <w:t xml:space="preserve"> маркетингов</w:t>
            </w:r>
            <w:r>
              <w:rPr>
                <w:sz w:val="24"/>
                <w:szCs w:val="24"/>
              </w:rPr>
              <w:t>і</w:t>
            </w:r>
            <w:r w:rsidRPr="00911121">
              <w:rPr>
                <w:sz w:val="24"/>
                <w:szCs w:val="24"/>
              </w:rPr>
              <w:t xml:space="preserve"> інструмент</w:t>
            </w:r>
            <w:r>
              <w:rPr>
                <w:sz w:val="24"/>
                <w:szCs w:val="24"/>
              </w:rPr>
              <w:t>и</w:t>
            </w:r>
            <w:r w:rsidRPr="00911121">
              <w:rPr>
                <w:sz w:val="24"/>
                <w:szCs w:val="24"/>
              </w:rPr>
              <w:t xml:space="preserve"> та метод</w:t>
            </w:r>
            <w:r>
              <w:rPr>
                <w:sz w:val="24"/>
                <w:szCs w:val="24"/>
              </w:rPr>
              <w:t>и</w:t>
            </w:r>
            <w:r w:rsidRPr="00911121">
              <w:rPr>
                <w:sz w:val="24"/>
                <w:szCs w:val="24"/>
              </w:rPr>
              <w:t xml:space="preserve"> у вирішенні практичних завдань бізнесу</w:t>
            </w:r>
            <w:r>
              <w:rPr>
                <w:sz w:val="24"/>
                <w:szCs w:val="24"/>
              </w:rPr>
              <w:t>;</w:t>
            </w:r>
          </w:p>
          <w:p w:rsidR="00911121" w:rsidRDefault="00911121" w:rsidP="00AC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1121">
              <w:rPr>
                <w:sz w:val="24"/>
                <w:szCs w:val="24"/>
              </w:rPr>
              <w:t>креативно та стратегічно мисл</w:t>
            </w:r>
            <w:r>
              <w:rPr>
                <w:sz w:val="24"/>
                <w:szCs w:val="24"/>
              </w:rPr>
              <w:t>ити</w:t>
            </w:r>
            <w:r w:rsidRPr="00911121">
              <w:rPr>
                <w:sz w:val="24"/>
                <w:szCs w:val="24"/>
              </w:rPr>
              <w:t xml:space="preserve"> для ефективного управління маркетинговими процесами</w:t>
            </w:r>
            <w:r>
              <w:rPr>
                <w:sz w:val="24"/>
                <w:szCs w:val="24"/>
              </w:rPr>
              <w:t>;</w:t>
            </w:r>
          </w:p>
          <w:p w:rsidR="00911121" w:rsidRDefault="00911121" w:rsidP="00AC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1121">
              <w:rPr>
                <w:sz w:val="24"/>
                <w:szCs w:val="24"/>
              </w:rPr>
              <w:t>аналізу</w:t>
            </w:r>
            <w:r>
              <w:rPr>
                <w:sz w:val="24"/>
                <w:szCs w:val="24"/>
              </w:rPr>
              <w:t>вати</w:t>
            </w:r>
            <w:r w:rsidRPr="00911121">
              <w:rPr>
                <w:sz w:val="24"/>
                <w:szCs w:val="24"/>
              </w:rPr>
              <w:t xml:space="preserve"> та управл</w:t>
            </w:r>
            <w:r>
              <w:rPr>
                <w:sz w:val="24"/>
                <w:szCs w:val="24"/>
              </w:rPr>
              <w:t>яти</w:t>
            </w:r>
            <w:r w:rsidRPr="00911121">
              <w:rPr>
                <w:sz w:val="24"/>
                <w:szCs w:val="24"/>
              </w:rPr>
              <w:t xml:space="preserve"> маркетинговими взаєминами в організації</w:t>
            </w:r>
            <w:r>
              <w:rPr>
                <w:sz w:val="24"/>
                <w:szCs w:val="24"/>
              </w:rPr>
              <w:t>;</w:t>
            </w:r>
          </w:p>
          <w:p w:rsidR="00911121" w:rsidRDefault="00911121" w:rsidP="00AC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1121">
              <w:rPr>
                <w:sz w:val="24"/>
                <w:szCs w:val="24"/>
              </w:rPr>
              <w:t>аналізу</w:t>
            </w:r>
            <w:r>
              <w:rPr>
                <w:sz w:val="24"/>
                <w:szCs w:val="24"/>
              </w:rPr>
              <w:t>вати</w:t>
            </w:r>
            <w:r w:rsidRPr="00911121">
              <w:rPr>
                <w:sz w:val="24"/>
                <w:szCs w:val="24"/>
              </w:rPr>
              <w:t xml:space="preserve"> та оцін</w:t>
            </w:r>
            <w:r>
              <w:rPr>
                <w:sz w:val="24"/>
                <w:szCs w:val="24"/>
              </w:rPr>
              <w:t>ювати</w:t>
            </w:r>
            <w:r w:rsidRPr="00911121">
              <w:rPr>
                <w:sz w:val="24"/>
                <w:szCs w:val="24"/>
              </w:rPr>
              <w:t xml:space="preserve"> вплив маркетингових стратегій на культурні аспекти організації</w:t>
            </w:r>
            <w:r>
              <w:rPr>
                <w:sz w:val="24"/>
                <w:szCs w:val="24"/>
              </w:rPr>
              <w:t>.</w:t>
            </w:r>
          </w:p>
        </w:tc>
      </w:tr>
      <w:tr w:rsidR="000C2E99" w:rsidTr="00B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19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0C2E99" w:rsidRPr="00674226" w:rsidRDefault="000867A0" w:rsidP="0018496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67A0">
              <w:rPr>
                <w:b/>
                <w:bCs/>
                <w:sz w:val="24"/>
                <w:szCs w:val="24"/>
              </w:rPr>
              <w:lastRenderedPageBreak/>
              <w:t>Пререквізити</w:t>
            </w:r>
            <w:proofErr w:type="spellEnd"/>
          </w:p>
        </w:tc>
      </w:tr>
      <w:tr w:rsidR="000C2E99" w:rsidTr="00B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10199" w:type="dxa"/>
            <w:gridSpan w:val="4"/>
            <w:tcBorders>
              <w:bottom w:val="single" w:sz="4" w:space="0" w:color="auto"/>
            </w:tcBorders>
          </w:tcPr>
          <w:p w:rsidR="00674226" w:rsidRDefault="00DE7A93" w:rsidP="00DE7A93">
            <w:pPr>
              <w:jc w:val="both"/>
              <w:rPr>
                <w:sz w:val="24"/>
                <w:szCs w:val="24"/>
              </w:rPr>
            </w:pPr>
            <w:r w:rsidRPr="00DE7A93">
              <w:rPr>
                <w:sz w:val="24"/>
                <w:szCs w:val="24"/>
              </w:rPr>
              <w:t>Академічне письмо та навички презентації</w:t>
            </w:r>
            <w:r>
              <w:rPr>
                <w:sz w:val="24"/>
                <w:szCs w:val="24"/>
              </w:rPr>
              <w:t>, ф</w:t>
            </w:r>
            <w:r w:rsidRPr="00DE7A93">
              <w:rPr>
                <w:sz w:val="24"/>
                <w:szCs w:val="24"/>
              </w:rPr>
              <w:t>ілософські студії</w:t>
            </w:r>
            <w:r>
              <w:rPr>
                <w:sz w:val="24"/>
                <w:szCs w:val="24"/>
              </w:rPr>
              <w:t>, м</w:t>
            </w:r>
            <w:r w:rsidRPr="00DE7A93">
              <w:rPr>
                <w:sz w:val="24"/>
                <w:szCs w:val="24"/>
              </w:rPr>
              <w:t>енеджмент</w:t>
            </w:r>
            <w:r>
              <w:rPr>
                <w:sz w:val="24"/>
                <w:szCs w:val="24"/>
              </w:rPr>
              <w:t>.</w:t>
            </w:r>
          </w:p>
        </w:tc>
      </w:tr>
      <w:bookmarkEnd w:id="0"/>
      <w:tr w:rsidR="000C2E99" w:rsidTr="00B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199" w:type="dxa"/>
            <w:gridSpan w:val="4"/>
            <w:tcBorders>
              <w:left w:val="nil"/>
              <w:bottom w:val="nil"/>
              <w:right w:val="nil"/>
            </w:tcBorders>
          </w:tcPr>
          <w:p w:rsidR="000C2E99" w:rsidRPr="00674226" w:rsidRDefault="00674226" w:rsidP="0018496B">
            <w:pPr>
              <w:rPr>
                <w:b/>
                <w:bCs/>
                <w:sz w:val="24"/>
                <w:szCs w:val="24"/>
              </w:rPr>
            </w:pPr>
            <w:r w:rsidRPr="00674226">
              <w:rPr>
                <w:b/>
                <w:bCs/>
                <w:sz w:val="24"/>
                <w:szCs w:val="24"/>
              </w:rPr>
              <w:t>Програма дисципліни</w:t>
            </w:r>
          </w:p>
        </w:tc>
      </w:tr>
      <w:tr w:rsidR="000C2E99" w:rsidTr="00B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199" w:type="dxa"/>
            <w:gridSpan w:val="4"/>
            <w:tcBorders>
              <w:top w:val="nil"/>
              <w:left w:val="nil"/>
              <w:right w:val="nil"/>
            </w:tcBorders>
          </w:tcPr>
          <w:p w:rsidR="000C2E99" w:rsidRPr="00674226" w:rsidRDefault="00674226" w:rsidP="0018496B">
            <w:pPr>
              <w:rPr>
                <w:i/>
                <w:iCs/>
                <w:sz w:val="24"/>
                <w:szCs w:val="24"/>
              </w:rPr>
            </w:pPr>
            <w:r w:rsidRPr="00674226">
              <w:rPr>
                <w:i/>
                <w:iCs/>
                <w:sz w:val="24"/>
                <w:szCs w:val="24"/>
              </w:rPr>
              <w:t xml:space="preserve">Тема 1. </w:t>
            </w:r>
            <w:r w:rsidR="00911121" w:rsidRPr="00911121">
              <w:rPr>
                <w:i/>
                <w:iCs/>
                <w:sz w:val="24"/>
                <w:szCs w:val="24"/>
              </w:rPr>
              <w:t>Маркетинг як філософія бізнесу. Сутність і модельний ряд бізнес-культур</w:t>
            </w:r>
          </w:p>
        </w:tc>
      </w:tr>
      <w:tr w:rsidR="000C2E99" w:rsidTr="000349F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588"/>
        </w:trPr>
        <w:tc>
          <w:tcPr>
            <w:tcW w:w="10199" w:type="dxa"/>
            <w:gridSpan w:val="4"/>
            <w:tcBorders>
              <w:bottom w:val="single" w:sz="4" w:space="0" w:color="auto"/>
            </w:tcBorders>
          </w:tcPr>
          <w:p w:rsidR="00674226" w:rsidRDefault="00911121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1121">
              <w:rPr>
                <w:sz w:val="24"/>
                <w:szCs w:val="24"/>
              </w:rPr>
              <w:t>Походження та поняття бізнес-культури</w:t>
            </w:r>
          </w:p>
          <w:p w:rsidR="00911121" w:rsidRDefault="00911121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1121">
              <w:rPr>
                <w:sz w:val="24"/>
                <w:szCs w:val="24"/>
              </w:rPr>
              <w:t>Класифікація бізнес-культур</w:t>
            </w:r>
          </w:p>
          <w:p w:rsidR="00911121" w:rsidRDefault="00911121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1121">
              <w:rPr>
                <w:sz w:val="24"/>
                <w:szCs w:val="24"/>
              </w:rPr>
              <w:t>Моделі бізнес-культур</w:t>
            </w:r>
          </w:p>
        </w:tc>
      </w:tr>
      <w:tr w:rsidR="000C2E99" w:rsidTr="000349F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199" w:type="dxa"/>
            <w:gridSpan w:val="4"/>
            <w:tcBorders>
              <w:left w:val="nil"/>
              <w:right w:val="nil"/>
            </w:tcBorders>
          </w:tcPr>
          <w:p w:rsidR="000C2E99" w:rsidRPr="00674226" w:rsidRDefault="00674226" w:rsidP="0018496B">
            <w:pPr>
              <w:rPr>
                <w:i/>
                <w:iCs/>
                <w:sz w:val="24"/>
                <w:szCs w:val="24"/>
              </w:rPr>
            </w:pPr>
            <w:r w:rsidRPr="00674226">
              <w:rPr>
                <w:i/>
                <w:iCs/>
                <w:sz w:val="24"/>
                <w:szCs w:val="24"/>
              </w:rPr>
              <w:t xml:space="preserve">Тема 2. </w:t>
            </w:r>
            <w:r w:rsidR="00911121" w:rsidRPr="00911121">
              <w:rPr>
                <w:i/>
                <w:iCs/>
                <w:sz w:val="24"/>
                <w:szCs w:val="24"/>
              </w:rPr>
              <w:t>Основні елементи маркетингової культури підприємства</w:t>
            </w:r>
          </w:p>
        </w:tc>
      </w:tr>
      <w:tr w:rsidR="000C2E99" w:rsidTr="000349F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588"/>
        </w:trPr>
        <w:tc>
          <w:tcPr>
            <w:tcW w:w="10199" w:type="dxa"/>
            <w:gridSpan w:val="4"/>
            <w:tcBorders>
              <w:bottom w:val="single" w:sz="4" w:space="0" w:color="auto"/>
            </w:tcBorders>
          </w:tcPr>
          <w:p w:rsidR="000C2E99" w:rsidRDefault="00911121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1121">
              <w:rPr>
                <w:sz w:val="24"/>
                <w:szCs w:val="24"/>
              </w:rPr>
              <w:t>Цінності – ядро організаційної культури</w:t>
            </w:r>
          </w:p>
          <w:p w:rsidR="00BF428B" w:rsidRDefault="00BF428B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F428B">
              <w:rPr>
                <w:sz w:val="24"/>
                <w:szCs w:val="24"/>
              </w:rPr>
              <w:t>Норми як елемент організаційної культури</w:t>
            </w:r>
          </w:p>
          <w:p w:rsidR="00BF428B" w:rsidRDefault="00BF428B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F428B">
              <w:rPr>
                <w:sz w:val="24"/>
                <w:szCs w:val="24"/>
              </w:rPr>
              <w:t>Комунікаційні системи</w:t>
            </w:r>
          </w:p>
          <w:p w:rsidR="00BF428B" w:rsidRDefault="00BF428B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F428B">
              <w:rPr>
                <w:sz w:val="24"/>
                <w:szCs w:val="24"/>
              </w:rPr>
              <w:t>Інформаційно-історичний фон та соціально-психологічний клімат</w:t>
            </w:r>
          </w:p>
        </w:tc>
      </w:tr>
      <w:tr w:rsidR="000C2E99" w:rsidTr="000349F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199" w:type="dxa"/>
            <w:gridSpan w:val="4"/>
            <w:tcBorders>
              <w:left w:val="nil"/>
              <w:right w:val="nil"/>
            </w:tcBorders>
          </w:tcPr>
          <w:p w:rsidR="000C2E99" w:rsidRPr="00674226" w:rsidRDefault="00674226" w:rsidP="0018496B">
            <w:pPr>
              <w:rPr>
                <w:i/>
                <w:iCs/>
                <w:sz w:val="24"/>
                <w:szCs w:val="24"/>
              </w:rPr>
            </w:pPr>
            <w:r w:rsidRPr="00674226">
              <w:rPr>
                <w:i/>
                <w:iCs/>
                <w:sz w:val="24"/>
                <w:szCs w:val="24"/>
              </w:rPr>
              <w:t xml:space="preserve">Тема 3. </w:t>
            </w:r>
            <w:r w:rsidR="00BF428B" w:rsidRPr="00BF428B">
              <w:rPr>
                <w:i/>
                <w:iCs/>
                <w:sz w:val="24"/>
                <w:szCs w:val="24"/>
              </w:rPr>
              <w:t>Розвиток етики маркетингу і характеристика основних понять</w:t>
            </w:r>
          </w:p>
        </w:tc>
      </w:tr>
      <w:tr w:rsidR="000C2E99" w:rsidTr="000349F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588"/>
        </w:trPr>
        <w:tc>
          <w:tcPr>
            <w:tcW w:w="10199" w:type="dxa"/>
            <w:gridSpan w:val="4"/>
            <w:tcBorders>
              <w:bottom w:val="single" w:sz="4" w:space="0" w:color="auto"/>
            </w:tcBorders>
          </w:tcPr>
          <w:p w:rsidR="000C2E99" w:rsidRDefault="00BF428B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F428B">
              <w:rPr>
                <w:sz w:val="24"/>
                <w:szCs w:val="24"/>
              </w:rPr>
              <w:t>Сутність ділової етики</w:t>
            </w:r>
          </w:p>
          <w:p w:rsidR="00BF428B" w:rsidRDefault="00BF428B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F428B">
              <w:rPr>
                <w:sz w:val="24"/>
                <w:szCs w:val="24"/>
              </w:rPr>
              <w:t>Значення етики ділового спілкування в маркетинговій діяльності підприємства</w:t>
            </w:r>
          </w:p>
          <w:p w:rsidR="00BF428B" w:rsidRDefault="00BF428B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F428B">
              <w:rPr>
                <w:sz w:val="24"/>
                <w:szCs w:val="24"/>
              </w:rPr>
              <w:t>Місце ділової етики у функціонуванні власного підприємства</w:t>
            </w:r>
          </w:p>
          <w:p w:rsidR="00BF428B" w:rsidRDefault="00BF428B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F428B">
              <w:rPr>
                <w:sz w:val="24"/>
                <w:szCs w:val="24"/>
              </w:rPr>
              <w:t>Формування етики підприємництва</w:t>
            </w:r>
          </w:p>
        </w:tc>
      </w:tr>
      <w:tr w:rsidR="000C2E99" w:rsidTr="000349F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199" w:type="dxa"/>
            <w:gridSpan w:val="4"/>
            <w:tcBorders>
              <w:left w:val="nil"/>
              <w:right w:val="nil"/>
            </w:tcBorders>
          </w:tcPr>
          <w:p w:rsidR="000C2E99" w:rsidRPr="00515C16" w:rsidRDefault="00674226" w:rsidP="0018496B">
            <w:pPr>
              <w:rPr>
                <w:i/>
                <w:iCs/>
                <w:sz w:val="24"/>
                <w:szCs w:val="24"/>
              </w:rPr>
            </w:pPr>
            <w:r w:rsidRPr="00515C16">
              <w:rPr>
                <w:i/>
                <w:iCs/>
                <w:sz w:val="24"/>
                <w:szCs w:val="24"/>
              </w:rPr>
              <w:t xml:space="preserve">Тема 4. </w:t>
            </w:r>
            <w:r w:rsidR="00BF428B" w:rsidRPr="00BF428B">
              <w:rPr>
                <w:i/>
                <w:iCs/>
                <w:sz w:val="24"/>
                <w:szCs w:val="24"/>
              </w:rPr>
              <w:t>Комунікації в системі маркетингу</w:t>
            </w:r>
          </w:p>
        </w:tc>
      </w:tr>
      <w:tr w:rsidR="000C2E99" w:rsidTr="000349F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588"/>
        </w:trPr>
        <w:tc>
          <w:tcPr>
            <w:tcW w:w="10199" w:type="dxa"/>
            <w:gridSpan w:val="4"/>
            <w:tcBorders>
              <w:bottom w:val="single" w:sz="4" w:space="0" w:color="auto"/>
            </w:tcBorders>
          </w:tcPr>
          <w:p w:rsidR="00515C16" w:rsidRDefault="00BF428B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F428B">
              <w:rPr>
                <w:sz w:val="24"/>
                <w:szCs w:val="24"/>
              </w:rPr>
              <w:t>Поняття бізнес-комунікацій</w:t>
            </w:r>
          </w:p>
          <w:p w:rsidR="00BF428B" w:rsidRDefault="00BF428B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F428B">
              <w:rPr>
                <w:sz w:val="24"/>
                <w:szCs w:val="24"/>
              </w:rPr>
              <w:t>Етапи бізнес-комунікацій та їх типологія</w:t>
            </w:r>
          </w:p>
          <w:p w:rsidR="00BF428B" w:rsidRDefault="00BF428B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F428B">
              <w:rPr>
                <w:sz w:val="24"/>
                <w:szCs w:val="24"/>
              </w:rPr>
              <w:t>Комунікативні шуми та бар’єри</w:t>
            </w:r>
          </w:p>
        </w:tc>
      </w:tr>
      <w:tr w:rsidR="000C2E99" w:rsidTr="000349F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199" w:type="dxa"/>
            <w:gridSpan w:val="4"/>
            <w:tcBorders>
              <w:left w:val="nil"/>
              <w:right w:val="nil"/>
            </w:tcBorders>
          </w:tcPr>
          <w:p w:rsidR="000C2E99" w:rsidRPr="00515C16" w:rsidRDefault="00674226" w:rsidP="0018496B">
            <w:pPr>
              <w:rPr>
                <w:i/>
                <w:iCs/>
                <w:sz w:val="24"/>
                <w:szCs w:val="24"/>
              </w:rPr>
            </w:pPr>
            <w:r w:rsidRPr="00515C16">
              <w:rPr>
                <w:i/>
                <w:iCs/>
                <w:sz w:val="24"/>
                <w:szCs w:val="24"/>
              </w:rPr>
              <w:t xml:space="preserve">Тема 5. </w:t>
            </w:r>
            <w:r w:rsidR="00BF428B" w:rsidRPr="00BF428B">
              <w:rPr>
                <w:i/>
                <w:iCs/>
                <w:sz w:val="24"/>
                <w:szCs w:val="24"/>
              </w:rPr>
              <w:t>Технології запобігання та усунення конфліктів в маркетинговій діяльності</w:t>
            </w:r>
          </w:p>
        </w:tc>
      </w:tr>
      <w:tr w:rsidR="000C2E99" w:rsidTr="000349F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588"/>
        </w:trPr>
        <w:tc>
          <w:tcPr>
            <w:tcW w:w="10199" w:type="dxa"/>
            <w:gridSpan w:val="4"/>
            <w:tcBorders>
              <w:bottom w:val="single" w:sz="4" w:space="0" w:color="auto"/>
            </w:tcBorders>
          </w:tcPr>
          <w:p w:rsidR="000C2E99" w:rsidRDefault="00BF428B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F428B">
              <w:rPr>
                <w:sz w:val="24"/>
                <w:szCs w:val="24"/>
              </w:rPr>
              <w:t>Профілактика конфлікту як спосіб його попередження</w:t>
            </w:r>
          </w:p>
          <w:p w:rsidR="00BF428B" w:rsidRDefault="00BF428B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F428B">
              <w:rPr>
                <w:sz w:val="24"/>
                <w:szCs w:val="24"/>
              </w:rPr>
              <w:t>Концепції і технології превентивної діяльності</w:t>
            </w:r>
          </w:p>
          <w:p w:rsidR="00BF428B" w:rsidRDefault="00BF428B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F428B">
              <w:rPr>
                <w:sz w:val="24"/>
                <w:szCs w:val="24"/>
              </w:rPr>
              <w:t>Сучасний менеджмент профілактики конфліктів</w:t>
            </w:r>
          </w:p>
          <w:p w:rsidR="00BF428B" w:rsidRDefault="00BF428B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F428B">
              <w:rPr>
                <w:sz w:val="24"/>
                <w:szCs w:val="24"/>
              </w:rPr>
              <w:t>Співробітництво як спосіб попередження конфліктів</w:t>
            </w:r>
          </w:p>
        </w:tc>
      </w:tr>
      <w:tr w:rsidR="00BB492B" w:rsidTr="000349F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199" w:type="dxa"/>
            <w:gridSpan w:val="4"/>
            <w:tcBorders>
              <w:left w:val="nil"/>
              <w:right w:val="nil"/>
            </w:tcBorders>
          </w:tcPr>
          <w:p w:rsidR="00BB492B" w:rsidRDefault="00BB492B" w:rsidP="00C47698">
            <w:pPr>
              <w:rPr>
                <w:sz w:val="24"/>
                <w:szCs w:val="24"/>
              </w:rPr>
            </w:pPr>
            <w:r w:rsidRPr="00515C16">
              <w:rPr>
                <w:i/>
                <w:iCs/>
                <w:sz w:val="24"/>
                <w:szCs w:val="24"/>
              </w:rPr>
              <w:t xml:space="preserve">Тема </w:t>
            </w:r>
            <w:r>
              <w:rPr>
                <w:i/>
                <w:iCs/>
                <w:sz w:val="24"/>
                <w:szCs w:val="24"/>
              </w:rPr>
              <w:t>6</w:t>
            </w:r>
            <w:r w:rsidRPr="00515C16">
              <w:rPr>
                <w:i/>
                <w:iCs/>
                <w:sz w:val="24"/>
                <w:szCs w:val="24"/>
              </w:rPr>
              <w:t>.</w:t>
            </w:r>
            <w:r w:rsidR="00BF428B">
              <w:rPr>
                <w:i/>
                <w:iCs/>
                <w:sz w:val="24"/>
                <w:szCs w:val="24"/>
              </w:rPr>
              <w:t xml:space="preserve"> </w:t>
            </w:r>
            <w:r w:rsidR="00BF428B" w:rsidRPr="00BF428B">
              <w:rPr>
                <w:i/>
                <w:iCs/>
                <w:sz w:val="24"/>
                <w:szCs w:val="24"/>
              </w:rPr>
              <w:t>Методичні підходи до оцінювання рівня маркетингової культури підприємства</w:t>
            </w:r>
          </w:p>
        </w:tc>
      </w:tr>
      <w:tr w:rsidR="00BB492B" w:rsidTr="000349F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588"/>
        </w:trPr>
        <w:tc>
          <w:tcPr>
            <w:tcW w:w="10199" w:type="dxa"/>
            <w:gridSpan w:val="4"/>
            <w:tcBorders>
              <w:bottom w:val="single" w:sz="4" w:space="0" w:color="auto"/>
            </w:tcBorders>
          </w:tcPr>
          <w:p w:rsidR="00BB492B" w:rsidRDefault="00BF428B" w:rsidP="00C47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F428B">
              <w:rPr>
                <w:sz w:val="24"/>
                <w:szCs w:val="24"/>
              </w:rPr>
              <w:t>Системний підхід до оцінювання бізнес-культури</w:t>
            </w:r>
          </w:p>
          <w:p w:rsidR="00BF428B" w:rsidRDefault="00BF428B" w:rsidP="00C47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F428B">
              <w:rPr>
                <w:sz w:val="24"/>
                <w:szCs w:val="24"/>
              </w:rPr>
              <w:t>Морфологічний та параметричний опис бізнес-культури</w:t>
            </w:r>
          </w:p>
          <w:p w:rsidR="00BF428B" w:rsidRDefault="00BF428B" w:rsidP="00C47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F428B">
              <w:rPr>
                <w:sz w:val="24"/>
                <w:szCs w:val="24"/>
              </w:rPr>
              <w:t>Перцепційна карта сукупної ділової репутації та методи оцінювання вартості гудвілу</w:t>
            </w:r>
          </w:p>
          <w:p w:rsidR="00BF428B" w:rsidRDefault="00BF428B" w:rsidP="00C47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F428B">
              <w:rPr>
                <w:sz w:val="24"/>
                <w:szCs w:val="24"/>
              </w:rPr>
              <w:t>Методи оцінювання вартості ділової репутації (гудвілу) підприємства</w:t>
            </w:r>
          </w:p>
        </w:tc>
      </w:tr>
      <w:tr w:rsidR="000349F5" w:rsidTr="000349F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199" w:type="dxa"/>
            <w:gridSpan w:val="4"/>
            <w:tcBorders>
              <w:left w:val="nil"/>
              <w:right w:val="nil"/>
            </w:tcBorders>
          </w:tcPr>
          <w:p w:rsidR="000349F5" w:rsidRDefault="000349F5" w:rsidP="001D274C">
            <w:pPr>
              <w:rPr>
                <w:sz w:val="24"/>
                <w:szCs w:val="24"/>
              </w:rPr>
            </w:pPr>
            <w:r w:rsidRPr="00515C16">
              <w:rPr>
                <w:i/>
                <w:iCs/>
                <w:sz w:val="24"/>
                <w:szCs w:val="24"/>
              </w:rPr>
              <w:t xml:space="preserve">Тема 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515C16">
              <w:rPr>
                <w:i/>
                <w:iCs/>
                <w:sz w:val="24"/>
                <w:szCs w:val="24"/>
              </w:rPr>
              <w:t>.</w:t>
            </w:r>
            <w:r w:rsidR="00BF428B">
              <w:rPr>
                <w:i/>
                <w:iCs/>
                <w:sz w:val="24"/>
                <w:szCs w:val="24"/>
              </w:rPr>
              <w:t xml:space="preserve"> </w:t>
            </w:r>
            <w:r w:rsidR="00BF428B" w:rsidRPr="00BF428B">
              <w:rPr>
                <w:i/>
                <w:iCs/>
                <w:sz w:val="24"/>
                <w:szCs w:val="24"/>
              </w:rPr>
              <w:t>Бізнес-дизайн, як інструмент створення іміджу підприємства</w:t>
            </w:r>
          </w:p>
        </w:tc>
      </w:tr>
      <w:tr w:rsidR="000349F5" w:rsidTr="000349F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531"/>
        </w:trPr>
        <w:tc>
          <w:tcPr>
            <w:tcW w:w="10199" w:type="dxa"/>
            <w:gridSpan w:val="4"/>
          </w:tcPr>
          <w:p w:rsidR="000349F5" w:rsidRDefault="00BF428B" w:rsidP="001D2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F428B">
              <w:rPr>
                <w:sz w:val="24"/>
                <w:szCs w:val="24"/>
              </w:rPr>
              <w:t>Бізнес-дизайн та інструменти створення іміджу компанії на ринку</w:t>
            </w:r>
          </w:p>
          <w:p w:rsidR="00BF428B" w:rsidRDefault="00BF428B" w:rsidP="001D2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774A9" w:rsidRPr="008774A9">
              <w:rPr>
                <w:sz w:val="24"/>
                <w:szCs w:val="24"/>
              </w:rPr>
              <w:t>Основи підприємницького діловодства</w:t>
            </w:r>
          </w:p>
          <w:p w:rsidR="008774A9" w:rsidRDefault="008774A9" w:rsidP="001D2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774A9">
              <w:rPr>
                <w:sz w:val="24"/>
                <w:szCs w:val="24"/>
              </w:rPr>
              <w:t>WEB-дизайн</w:t>
            </w:r>
          </w:p>
        </w:tc>
      </w:tr>
      <w:tr w:rsidR="000C2E99" w:rsidTr="00B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199" w:type="dxa"/>
            <w:gridSpan w:val="4"/>
            <w:tcBorders>
              <w:left w:val="nil"/>
              <w:right w:val="nil"/>
            </w:tcBorders>
          </w:tcPr>
          <w:p w:rsidR="000C2E99" w:rsidRPr="00515C16" w:rsidRDefault="00515C16" w:rsidP="0018496B">
            <w:pPr>
              <w:rPr>
                <w:b/>
                <w:bCs/>
                <w:sz w:val="24"/>
                <w:szCs w:val="24"/>
              </w:rPr>
            </w:pPr>
            <w:r w:rsidRPr="00515C16">
              <w:rPr>
                <w:b/>
                <w:bCs/>
                <w:sz w:val="24"/>
                <w:szCs w:val="24"/>
              </w:rPr>
              <w:lastRenderedPageBreak/>
              <w:t>Особливості та політики дисципліни</w:t>
            </w:r>
          </w:p>
        </w:tc>
      </w:tr>
      <w:tr w:rsidR="000C2E99" w:rsidTr="00B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232"/>
        </w:trPr>
        <w:tc>
          <w:tcPr>
            <w:tcW w:w="10199" w:type="dxa"/>
            <w:gridSpan w:val="4"/>
            <w:tcBorders>
              <w:bottom w:val="single" w:sz="4" w:space="0" w:color="auto"/>
            </w:tcBorders>
          </w:tcPr>
          <w:p w:rsidR="00515C16" w:rsidRPr="00515C16" w:rsidRDefault="00515C16" w:rsidP="00515C16">
            <w:pPr>
              <w:jc w:val="both"/>
              <w:rPr>
                <w:sz w:val="24"/>
                <w:szCs w:val="24"/>
              </w:rPr>
            </w:pPr>
            <w:r w:rsidRPr="00515C16">
              <w:rPr>
                <w:sz w:val="24"/>
                <w:szCs w:val="24"/>
              </w:rPr>
              <w:t xml:space="preserve">Навчання організовано на </w:t>
            </w:r>
            <w:hyperlink r:id="rId9" w:history="1">
              <w:r w:rsidRPr="0001428F">
                <w:rPr>
                  <w:rStyle w:val="a8"/>
                  <w:sz w:val="24"/>
                  <w:szCs w:val="24"/>
                  <w:u w:val="none"/>
                </w:rPr>
                <w:t>Порталі навчальних ресурсів Коледжу</w:t>
              </w:r>
            </w:hyperlink>
            <w:r w:rsidRPr="00515C16">
              <w:rPr>
                <w:sz w:val="24"/>
                <w:szCs w:val="24"/>
              </w:rPr>
              <w:t>. Обов’язковим є дотримання вимог та умов праці в освітньому середовищі, норм навчальної дисципліни та правил етичної поведінки. Зворотній зв’язок між здобувачем освіти та викладачем відбувається засобами інтерактивного дистанційного курсу. Можливим є отримання індивідуальних консультацій викладача.</w:t>
            </w:r>
          </w:p>
          <w:p w:rsidR="00515C16" w:rsidRDefault="00515C16" w:rsidP="00515C16">
            <w:pPr>
              <w:jc w:val="both"/>
              <w:rPr>
                <w:sz w:val="24"/>
                <w:szCs w:val="24"/>
              </w:rPr>
            </w:pPr>
            <w:r w:rsidRPr="00515C16">
              <w:rPr>
                <w:sz w:val="24"/>
                <w:szCs w:val="24"/>
              </w:rPr>
              <w:t>Передбачається обов’язкове дотримання здобувачами освіти академічної доброчесності, а саме: 1) самостійне виконання всіх видів робіт, завдань, форм контролю, передбачених програмою дисципліни; 2) посилання на джерела інформації у разі використання ідей, розробок, тверджень, відомостей; 3) дотримання норм законодавства про авторське право і суміжні права; 4)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</w:tc>
      </w:tr>
      <w:tr w:rsidR="00515C16" w:rsidTr="00B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199" w:type="dxa"/>
            <w:gridSpan w:val="4"/>
            <w:tcBorders>
              <w:left w:val="nil"/>
              <w:right w:val="nil"/>
            </w:tcBorders>
          </w:tcPr>
          <w:p w:rsidR="00515C16" w:rsidRPr="00E14A74" w:rsidRDefault="00E14A74" w:rsidP="00515C16">
            <w:pPr>
              <w:jc w:val="both"/>
              <w:rPr>
                <w:b/>
                <w:bCs/>
                <w:sz w:val="24"/>
                <w:szCs w:val="24"/>
              </w:rPr>
            </w:pPr>
            <w:r w:rsidRPr="00E14A74">
              <w:rPr>
                <w:b/>
                <w:bCs/>
                <w:sz w:val="24"/>
                <w:szCs w:val="24"/>
              </w:rPr>
              <w:t>Форми та методи оцінювання</w:t>
            </w:r>
          </w:p>
        </w:tc>
      </w:tr>
      <w:tr w:rsidR="00515C16" w:rsidTr="00B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665"/>
        </w:trPr>
        <w:tc>
          <w:tcPr>
            <w:tcW w:w="10199" w:type="dxa"/>
            <w:gridSpan w:val="4"/>
            <w:tcBorders>
              <w:bottom w:val="single" w:sz="4" w:space="0" w:color="auto"/>
            </w:tcBorders>
          </w:tcPr>
          <w:p w:rsidR="00E14A74" w:rsidRPr="00E14A74" w:rsidRDefault="00E14A74" w:rsidP="00E14A74">
            <w:pPr>
              <w:jc w:val="both"/>
              <w:rPr>
                <w:sz w:val="24"/>
                <w:szCs w:val="24"/>
              </w:rPr>
            </w:pPr>
            <w:r w:rsidRPr="00E14A74">
              <w:rPr>
                <w:sz w:val="24"/>
                <w:szCs w:val="24"/>
              </w:rPr>
              <w:t>Оцінювання результатів навчання студентів здійснюється за 100-бальною калою відповідно до діючого Положення про оцінювання результатів навчання здобувачів освіти.</w:t>
            </w:r>
          </w:p>
          <w:p w:rsidR="00E14A74" w:rsidRPr="00E14A74" w:rsidRDefault="00E14A74" w:rsidP="00E14A74">
            <w:pPr>
              <w:jc w:val="both"/>
              <w:rPr>
                <w:sz w:val="24"/>
                <w:szCs w:val="24"/>
              </w:rPr>
            </w:pPr>
            <w:r w:rsidRPr="00E14A74">
              <w:rPr>
                <w:sz w:val="24"/>
                <w:szCs w:val="24"/>
              </w:rPr>
              <w:t>Форма контролю: залік, що полягає в оцінюванні набутих здобувачем освіти результатів навчання за освітнім компонентом на підставі результатів поточної успішності протягом семестру та виконаних ним навчальних завдань (як аудиторних, так і під час самостійної роботи), визначених програмою.</w:t>
            </w:r>
          </w:p>
          <w:p w:rsidR="00E14A74" w:rsidRPr="00E14A74" w:rsidRDefault="00E14A74" w:rsidP="00E14A74">
            <w:pPr>
              <w:jc w:val="both"/>
              <w:rPr>
                <w:sz w:val="24"/>
                <w:szCs w:val="24"/>
              </w:rPr>
            </w:pPr>
            <w:r w:rsidRPr="00E14A74">
              <w:rPr>
                <w:sz w:val="24"/>
                <w:szCs w:val="24"/>
              </w:rPr>
              <w:t>Види завдань: 1) Опрацювання лекційного матеріалу; 2) виконання практичних завдань; 3) поточне тестування.</w:t>
            </w:r>
          </w:p>
          <w:p w:rsidR="00515C16" w:rsidRPr="00515C16" w:rsidRDefault="00E14A74" w:rsidP="00E14A74">
            <w:pPr>
              <w:jc w:val="both"/>
              <w:rPr>
                <w:sz w:val="24"/>
                <w:szCs w:val="24"/>
              </w:rPr>
            </w:pPr>
            <w:r w:rsidRPr="00E14A74">
              <w:rPr>
                <w:sz w:val="24"/>
                <w:szCs w:val="24"/>
              </w:rPr>
              <w:t>Мінімальна загальна кількість балів для отримання позитивної оцінки з дисципліни – 60.</w:t>
            </w:r>
          </w:p>
        </w:tc>
      </w:tr>
      <w:tr w:rsidR="00E14A74" w:rsidTr="00B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199" w:type="dxa"/>
            <w:gridSpan w:val="4"/>
            <w:tcBorders>
              <w:left w:val="nil"/>
              <w:right w:val="nil"/>
            </w:tcBorders>
          </w:tcPr>
          <w:p w:rsidR="00E14A74" w:rsidRPr="00E14A74" w:rsidRDefault="00E14A74" w:rsidP="00E14A74">
            <w:pPr>
              <w:jc w:val="both"/>
              <w:rPr>
                <w:b/>
                <w:bCs/>
                <w:sz w:val="24"/>
                <w:szCs w:val="24"/>
              </w:rPr>
            </w:pPr>
            <w:r w:rsidRPr="00E14A74">
              <w:rPr>
                <w:b/>
                <w:bCs/>
                <w:sz w:val="24"/>
                <w:szCs w:val="24"/>
              </w:rPr>
              <w:t>Рекомендовані джерела інформації</w:t>
            </w:r>
          </w:p>
        </w:tc>
      </w:tr>
      <w:tr w:rsidR="00E14A74" w:rsidTr="00B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199" w:type="dxa"/>
            <w:gridSpan w:val="4"/>
          </w:tcPr>
          <w:p w:rsidR="00E14A74" w:rsidRDefault="008774A9" w:rsidP="00E14A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774A9">
              <w:rPr>
                <w:sz w:val="24"/>
                <w:szCs w:val="24"/>
              </w:rPr>
              <w:t xml:space="preserve">Павлов К. В., </w:t>
            </w:r>
            <w:proofErr w:type="spellStart"/>
            <w:r w:rsidRPr="008774A9">
              <w:rPr>
                <w:sz w:val="24"/>
                <w:szCs w:val="24"/>
              </w:rPr>
              <w:t>Лялюк</w:t>
            </w:r>
            <w:proofErr w:type="spellEnd"/>
            <w:r w:rsidRPr="008774A9">
              <w:rPr>
                <w:sz w:val="24"/>
                <w:szCs w:val="24"/>
              </w:rPr>
              <w:t xml:space="preserve"> А. М., Павлова О. М. Маркетинг: теорія і практика : підручник. Луцьк</w:t>
            </w:r>
            <w:r w:rsidR="005C3495">
              <w:rPr>
                <w:sz w:val="24"/>
                <w:szCs w:val="24"/>
              </w:rPr>
              <w:t xml:space="preserve"> : </w:t>
            </w:r>
            <w:proofErr w:type="spellStart"/>
            <w:r w:rsidRPr="008774A9">
              <w:rPr>
                <w:sz w:val="24"/>
                <w:szCs w:val="24"/>
              </w:rPr>
              <w:t>Волиньполіграф</w:t>
            </w:r>
            <w:proofErr w:type="spellEnd"/>
            <w:r w:rsidR="005C3495">
              <w:rPr>
                <w:sz w:val="24"/>
                <w:szCs w:val="24"/>
              </w:rPr>
              <w:t>,</w:t>
            </w:r>
            <w:r w:rsidRPr="008774A9">
              <w:rPr>
                <w:sz w:val="24"/>
                <w:szCs w:val="24"/>
              </w:rPr>
              <w:t xml:space="preserve"> 2022. </w:t>
            </w:r>
            <w:r>
              <w:rPr>
                <w:sz w:val="24"/>
                <w:szCs w:val="24"/>
              </w:rPr>
              <w:t>408 с.</w:t>
            </w:r>
          </w:p>
          <w:p w:rsidR="008774A9" w:rsidRDefault="008774A9" w:rsidP="00E14A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8774A9">
              <w:rPr>
                <w:sz w:val="24"/>
                <w:szCs w:val="24"/>
              </w:rPr>
              <w:t>Сенишин</w:t>
            </w:r>
            <w:proofErr w:type="spellEnd"/>
            <w:r w:rsidRPr="008774A9">
              <w:rPr>
                <w:sz w:val="24"/>
                <w:szCs w:val="24"/>
              </w:rPr>
              <w:t xml:space="preserve"> О. С., </w:t>
            </w:r>
            <w:proofErr w:type="spellStart"/>
            <w:r w:rsidRPr="008774A9">
              <w:rPr>
                <w:sz w:val="24"/>
                <w:szCs w:val="24"/>
              </w:rPr>
              <w:t>Кривешко</w:t>
            </w:r>
            <w:proofErr w:type="spellEnd"/>
            <w:r w:rsidRPr="008774A9">
              <w:rPr>
                <w:sz w:val="24"/>
                <w:szCs w:val="24"/>
              </w:rPr>
              <w:t xml:space="preserve"> О. В. Маркетинг</w:t>
            </w:r>
            <w:r w:rsidR="0096173C">
              <w:rPr>
                <w:sz w:val="24"/>
                <w:szCs w:val="24"/>
              </w:rPr>
              <w:t xml:space="preserve"> </w:t>
            </w:r>
            <w:r w:rsidRPr="008774A9">
              <w:rPr>
                <w:sz w:val="24"/>
                <w:szCs w:val="24"/>
              </w:rPr>
              <w:t>: навчальний посібник. Львів</w:t>
            </w:r>
            <w:r w:rsidR="005C3495">
              <w:rPr>
                <w:sz w:val="24"/>
                <w:szCs w:val="24"/>
              </w:rPr>
              <w:t xml:space="preserve"> :</w:t>
            </w:r>
            <w:r w:rsidRPr="008774A9">
              <w:rPr>
                <w:sz w:val="24"/>
                <w:szCs w:val="24"/>
              </w:rPr>
              <w:t xml:space="preserve"> </w:t>
            </w:r>
            <w:r w:rsidR="002A7845">
              <w:rPr>
                <w:sz w:val="24"/>
                <w:szCs w:val="24"/>
              </w:rPr>
              <w:t>ЛНУ</w:t>
            </w:r>
            <w:r w:rsidR="005C3495">
              <w:rPr>
                <w:sz w:val="24"/>
                <w:szCs w:val="24"/>
              </w:rPr>
              <w:t xml:space="preserve">, </w:t>
            </w:r>
            <w:r w:rsidRPr="008774A9">
              <w:rPr>
                <w:sz w:val="24"/>
                <w:szCs w:val="24"/>
              </w:rPr>
              <w:t xml:space="preserve">2020. </w:t>
            </w:r>
            <w:r w:rsidR="002A784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347 с.;</w:t>
            </w:r>
          </w:p>
          <w:p w:rsidR="008774A9" w:rsidRDefault="008774A9" w:rsidP="00E14A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774A9">
              <w:rPr>
                <w:sz w:val="24"/>
                <w:szCs w:val="24"/>
              </w:rPr>
              <w:t xml:space="preserve">Маркетинг : навчальний посібник / </w:t>
            </w:r>
            <w:r w:rsidR="002A7845">
              <w:rPr>
                <w:sz w:val="24"/>
                <w:szCs w:val="24"/>
              </w:rPr>
              <w:t>З</w:t>
            </w:r>
            <w:r w:rsidRPr="008774A9">
              <w:rPr>
                <w:sz w:val="24"/>
                <w:szCs w:val="24"/>
              </w:rPr>
              <w:t>а заг</w:t>
            </w:r>
            <w:r w:rsidR="002A7845">
              <w:rPr>
                <w:sz w:val="24"/>
                <w:szCs w:val="24"/>
              </w:rPr>
              <w:t>альною</w:t>
            </w:r>
            <w:r w:rsidRPr="008774A9">
              <w:rPr>
                <w:sz w:val="24"/>
                <w:szCs w:val="24"/>
              </w:rPr>
              <w:t xml:space="preserve"> ред</w:t>
            </w:r>
            <w:r w:rsidR="002A7845">
              <w:rPr>
                <w:sz w:val="24"/>
                <w:szCs w:val="24"/>
              </w:rPr>
              <w:t>акцією</w:t>
            </w:r>
            <w:r w:rsidRPr="008774A9">
              <w:rPr>
                <w:sz w:val="24"/>
                <w:szCs w:val="24"/>
              </w:rPr>
              <w:t xml:space="preserve"> А. О. </w:t>
            </w:r>
            <w:proofErr w:type="spellStart"/>
            <w:r w:rsidRPr="008774A9">
              <w:rPr>
                <w:sz w:val="24"/>
                <w:szCs w:val="24"/>
              </w:rPr>
              <w:t>Старостіної</w:t>
            </w:r>
            <w:proofErr w:type="spellEnd"/>
            <w:r w:rsidRPr="008774A9">
              <w:rPr>
                <w:sz w:val="24"/>
                <w:szCs w:val="24"/>
              </w:rPr>
              <w:t>. Київ</w:t>
            </w:r>
            <w:r w:rsidR="002A7845">
              <w:rPr>
                <w:sz w:val="24"/>
                <w:szCs w:val="24"/>
              </w:rPr>
              <w:t xml:space="preserve"> : </w:t>
            </w:r>
            <w:proofErr w:type="spellStart"/>
            <w:r w:rsidR="002A7845" w:rsidRPr="005C3495">
              <w:rPr>
                <w:sz w:val="24"/>
                <w:szCs w:val="24"/>
              </w:rPr>
              <w:t>Інтерсервіс</w:t>
            </w:r>
            <w:proofErr w:type="spellEnd"/>
            <w:r w:rsidR="002A7845">
              <w:rPr>
                <w:sz w:val="24"/>
                <w:szCs w:val="24"/>
              </w:rPr>
              <w:t>,</w:t>
            </w:r>
            <w:r w:rsidRPr="008774A9">
              <w:rPr>
                <w:sz w:val="24"/>
                <w:szCs w:val="24"/>
              </w:rPr>
              <w:t xml:space="preserve"> 2018. </w:t>
            </w:r>
            <w:r>
              <w:rPr>
                <w:sz w:val="24"/>
                <w:szCs w:val="24"/>
              </w:rPr>
              <w:t>216 с.</w:t>
            </w:r>
          </w:p>
          <w:p w:rsidR="008774A9" w:rsidRDefault="008774A9" w:rsidP="00E14A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774A9">
              <w:rPr>
                <w:sz w:val="24"/>
                <w:szCs w:val="24"/>
              </w:rPr>
              <w:t xml:space="preserve">Маркетинг: навчальний посібник / </w:t>
            </w:r>
            <w:r w:rsidR="002A7845">
              <w:rPr>
                <w:sz w:val="24"/>
                <w:szCs w:val="24"/>
              </w:rPr>
              <w:t>З</w:t>
            </w:r>
            <w:r w:rsidRPr="008774A9">
              <w:rPr>
                <w:sz w:val="24"/>
                <w:szCs w:val="24"/>
              </w:rPr>
              <w:t xml:space="preserve">а </w:t>
            </w:r>
            <w:r w:rsidR="002A7845" w:rsidRPr="008774A9">
              <w:rPr>
                <w:sz w:val="24"/>
                <w:szCs w:val="24"/>
              </w:rPr>
              <w:t>заг</w:t>
            </w:r>
            <w:r w:rsidR="002A7845">
              <w:rPr>
                <w:sz w:val="24"/>
                <w:szCs w:val="24"/>
              </w:rPr>
              <w:t>альною</w:t>
            </w:r>
            <w:r w:rsidR="002A7845" w:rsidRPr="008774A9">
              <w:rPr>
                <w:sz w:val="24"/>
                <w:szCs w:val="24"/>
              </w:rPr>
              <w:t xml:space="preserve"> ред</w:t>
            </w:r>
            <w:r w:rsidR="002A7845">
              <w:rPr>
                <w:sz w:val="24"/>
                <w:szCs w:val="24"/>
              </w:rPr>
              <w:t>акцією</w:t>
            </w:r>
            <w:r w:rsidR="002A7845" w:rsidRPr="008774A9">
              <w:rPr>
                <w:sz w:val="24"/>
                <w:szCs w:val="24"/>
              </w:rPr>
              <w:t xml:space="preserve"> </w:t>
            </w:r>
            <w:r w:rsidRPr="008774A9">
              <w:rPr>
                <w:sz w:val="24"/>
                <w:szCs w:val="24"/>
              </w:rPr>
              <w:t xml:space="preserve">Н. Р. Іванечко. Тернопіль : ЗУНУ, 2021. </w:t>
            </w:r>
            <w:r>
              <w:rPr>
                <w:sz w:val="24"/>
                <w:szCs w:val="24"/>
              </w:rPr>
              <w:t>180 с.</w:t>
            </w:r>
          </w:p>
          <w:p w:rsidR="008774A9" w:rsidRPr="00E14A74" w:rsidRDefault="008774A9" w:rsidP="00E14A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774A9">
              <w:rPr>
                <w:sz w:val="24"/>
                <w:szCs w:val="24"/>
              </w:rPr>
              <w:t xml:space="preserve">Маркетингові комунікації : підручник / </w:t>
            </w:r>
            <w:r w:rsidR="002A7845">
              <w:rPr>
                <w:sz w:val="24"/>
                <w:szCs w:val="24"/>
              </w:rPr>
              <w:t>З</w:t>
            </w:r>
            <w:r w:rsidR="002A7845" w:rsidRPr="008774A9">
              <w:rPr>
                <w:sz w:val="24"/>
                <w:szCs w:val="24"/>
              </w:rPr>
              <w:t>а заг</w:t>
            </w:r>
            <w:r w:rsidR="002A7845">
              <w:rPr>
                <w:sz w:val="24"/>
                <w:szCs w:val="24"/>
              </w:rPr>
              <w:t>альною</w:t>
            </w:r>
            <w:r w:rsidR="002A7845" w:rsidRPr="008774A9">
              <w:rPr>
                <w:sz w:val="24"/>
                <w:szCs w:val="24"/>
              </w:rPr>
              <w:t xml:space="preserve"> ред</w:t>
            </w:r>
            <w:r w:rsidR="002A7845">
              <w:rPr>
                <w:sz w:val="24"/>
                <w:szCs w:val="24"/>
              </w:rPr>
              <w:t>акцією</w:t>
            </w:r>
            <w:r w:rsidR="002A7845" w:rsidRPr="008774A9">
              <w:rPr>
                <w:sz w:val="24"/>
                <w:szCs w:val="24"/>
              </w:rPr>
              <w:t xml:space="preserve"> </w:t>
            </w:r>
            <w:r w:rsidRPr="008774A9">
              <w:rPr>
                <w:sz w:val="24"/>
                <w:szCs w:val="24"/>
              </w:rPr>
              <w:t>Н. В. Попової. Харків: Факт, 2020. 315 с.</w:t>
            </w:r>
            <w:bookmarkStart w:id="1" w:name="_GoBack"/>
            <w:bookmarkEnd w:id="1"/>
          </w:p>
        </w:tc>
      </w:tr>
    </w:tbl>
    <w:p w:rsidR="009608E0" w:rsidRPr="0018496B" w:rsidRDefault="009608E0" w:rsidP="0018496B">
      <w:pPr>
        <w:spacing w:after="0" w:line="240" w:lineRule="auto"/>
        <w:rPr>
          <w:sz w:val="24"/>
          <w:szCs w:val="24"/>
        </w:rPr>
      </w:pPr>
    </w:p>
    <w:sectPr w:rsidR="009608E0" w:rsidRPr="0018496B" w:rsidSect="0018496B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F10" w:rsidRDefault="00132F10" w:rsidP="0018496B">
      <w:pPr>
        <w:spacing w:after="0" w:line="240" w:lineRule="auto"/>
      </w:pPr>
      <w:r>
        <w:separator/>
      </w:r>
    </w:p>
  </w:endnote>
  <w:endnote w:type="continuationSeparator" w:id="0">
    <w:p w:rsidR="00132F10" w:rsidRDefault="00132F10" w:rsidP="0018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F10" w:rsidRDefault="00132F10" w:rsidP="0018496B">
      <w:pPr>
        <w:spacing w:after="0" w:line="240" w:lineRule="auto"/>
      </w:pPr>
      <w:r>
        <w:separator/>
      </w:r>
    </w:p>
  </w:footnote>
  <w:footnote w:type="continuationSeparator" w:id="0">
    <w:p w:rsidR="00132F10" w:rsidRDefault="00132F10" w:rsidP="0018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6B" w:rsidRDefault="0018496B" w:rsidP="002E1080">
    <w:pPr>
      <w:pStyle w:val="a3"/>
      <w:jc w:val="right"/>
    </w:pPr>
    <w:r>
      <w:rPr>
        <w:noProof/>
      </w:rPr>
      <w:drawing>
        <wp:inline distT="0" distB="0" distL="0" distR="0">
          <wp:extent cx="1728000" cy="360000"/>
          <wp:effectExtent l="0" t="0" r="5715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6B"/>
    <w:rsid w:val="0001428F"/>
    <w:rsid w:val="000349F5"/>
    <w:rsid w:val="000867A0"/>
    <w:rsid w:val="000C2E99"/>
    <w:rsid w:val="000E01B4"/>
    <w:rsid w:val="00100F58"/>
    <w:rsid w:val="00132F10"/>
    <w:rsid w:val="0017539E"/>
    <w:rsid w:val="0018496B"/>
    <w:rsid w:val="001A585C"/>
    <w:rsid w:val="002059E4"/>
    <w:rsid w:val="00252F19"/>
    <w:rsid w:val="002A7845"/>
    <w:rsid w:val="002E1080"/>
    <w:rsid w:val="0038111D"/>
    <w:rsid w:val="00456355"/>
    <w:rsid w:val="00515C16"/>
    <w:rsid w:val="00586EF4"/>
    <w:rsid w:val="005C3495"/>
    <w:rsid w:val="006170DE"/>
    <w:rsid w:val="00674226"/>
    <w:rsid w:val="00834251"/>
    <w:rsid w:val="00852DBD"/>
    <w:rsid w:val="008774A9"/>
    <w:rsid w:val="00911121"/>
    <w:rsid w:val="009608E0"/>
    <w:rsid w:val="0096173C"/>
    <w:rsid w:val="00AC2C6A"/>
    <w:rsid w:val="00AC52C3"/>
    <w:rsid w:val="00BB492B"/>
    <w:rsid w:val="00BF428B"/>
    <w:rsid w:val="00C5041D"/>
    <w:rsid w:val="00C55263"/>
    <w:rsid w:val="00CC23B7"/>
    <w:rsid w:val="00DE7A93"/>
    <w:rsid w:val="00E14A74"/>
    <w:rsid w:val="00EF11C9"/>
    <w:rsid w:val="00F47568"/>
    <w:rsid w:val="00F7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F339B"/>
  <w15:chartTrackingRefBased/>
  <w15:docId w15:val="{1101D54A-4FB9-4D3C-90DF-449FB58F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9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96B"/>
  </w:style>
  <w:style w:type="paragraph" w:styleId="a5">
    <w:name w:val="footer"/>
    <w:basedOn w:val="a"/>
    <w:link w:val="a6"/>
    <w:uiPriority w:val="99"/>
    <w:unhideWhenUsed/>
    <w:rsid w:val="001849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496B"/>
  </w:style>
  <w:style w:type="table" w:styleId="a7">
    <w:name w:val="Table Grid"/>
    <w:basedOn w:val="a1"/>
    <w:uiPriority w:val="39"/>
    <w:rsid w:val="0018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8496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8496B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47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berezhna@knute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3-0522-834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.google.com/citations?pli=1&amp;authuser=2&amp;user=DAKd1SMAAAA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du.htek.org.u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4160</Words>
  <Characters>2372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Гуторов Олександр Сергійович</dc:creator>
  <cp:keywords/>
  <dc:description/>
  <cp:lastModifiedBy>Гуторов Олександр Сергійович</cp:lastModifiedBy>
  <cp:revision>5</cp:revision>
  <dcterms:created xsi:type="dcterms:W3CDTF">2024-04-23T13:08:00Z</dcterms:created>
  <dcterms:modified xsi:type="dcterms:W3CDTF">2024-04-23T14:42:00Z</dcterms:modified>
</cp:coreProperties>
</file>